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BB" w:rsidRDefault="00081ABB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9A60D1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9A60D1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>(подпись)                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6801F9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старшего </w:t>
      </w:r>
      <w:r w:rsidR="007C3E62">
        <w:rPr>
          <w:sz w:val="26"/>
          <w:szCs w:val="26"/>
        </w:rPr>
        <w:t xml:space="preserve">государственного налогового инспектора </w:t>
      </w:r>
      <w:r w:rsidR="000F6DEF" w:rsidRPr="00D77A0F">
        <w:rPr>
          <w:sz w:val="26"/>
          <w:szCs w:val="26"/>
        </w:rPr>
        <w:t xml:space="preserve">отдела </w:t>
      </w:r>
      <w:r w:rsidR="00B73A28">
        <w:rPr>
          <w:sz w:val="26"/>
          <w:szCs w:val="26"/>
        </w:rPr>
        <w:t>камерального контроля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B0174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1.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01747">
        <w:rPr>
          <w:rFonts w:ascii="Times New Roman" w:hAnsi="Times New Roman" w:cs="Times New Roman"/>
          <w:sz w:val="26"/>
          <w:szCs w:val="26"/>
        </w:rPr>
        <w:br/>
      </w:r>
      <w:r w:rsidRPr="00B0174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01747">
        <w:rPr>
          <w:rFonts w:ascii="Times New Roman" w:hAnsi="Times New Roman" w:cs="Times New Roman"/>
          <w:sz w:val="26"/>
          <w:szCs w:val="26"/>
        </w:rPr>
        <w:t>–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246A0">
        <w:rPr>
          <w:rFonts w:ascii="Times New Roman" w:hAnsi="Times New Roman" w:cs="Times New Roman"/>
          <w:sz w:val="26"/>
          <w:szCs w:val="26"/>
        </w:rPr>
        <w:t>старш</w:t>
      </w:r>
      <w:r w:rsidR="00D55EBC">
        <w:rPr>
          <w:rFonts w:ascii="Times New Roman" w:hAnsi="Times New Roman" w:cs="Times New Roman"/>
          <w:sz w:val="26"/>
          <w:szCs w:val="26"/>
        </w:rPr>
        <w:t>его</w:t>
      </w:r>
      <w:bookmarkStart w:id="0" w:name="_GoBack"/>
      <w:bookmarkEnd w:id="0"/>
      <w:r w:rsidR="00B246A0">
        <w:rPr>
          <w:rFonts w:ascii="Times New Roman" w:hAnsi="Times New Roman" w:cs="Times New Roman"/>
          <w:sz w:val="26"/>
          <w:szCs w:val="26"/>
        </w:rPr>
        <w:t xml:space="preserve">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73A28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</w:t>
      </w:r>
      <w:r w:rsidR="00CD40E2">
        <w:rPr>
          <w:rFonts w:ascii="Times New Roman" w:hAnsi="Times New Roman" w:cs="Times New Roman"/>
          <w:sz w:val="26"/>
          <w:szCs w:val="26"/>
        </w:rPr>
        <w:t xml:space="preserve">УФНС 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России по Курской области </w:t>
      </w:r>
      <w:r w:rsidRPr="00B0174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C3E62">
        <w:rPr>
          <w:rFonts w:ascii="Times New Roman" w:hAnsi="Times New Roman" w:cs="Times New Roman"/>
          <w:sz w:val="26"/>
          <w:szCs w:val="26"/>
        </w:rPr>
        <w:t>старшей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C3E62">
        <w:rPr>
          <w:rFonts w:ascii="Times New Roman" w:hAnsi="Times New Roman" w:cs="Times New Roman"/>
          <w:sz w:val="26"/>
          <w:szCs w:val="26"/>
        </w:rPr>
        <w:t>специалисты</w:t>
      </w:r>
      <w:r w:rsidR="00FF50BE" w:rsidRPr="00B01747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0174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01747">
        <w:rPr>
          <w:rFonts w:ascii="Times New Roman" w:hAnsi="Times New Roman" w:cs="Times New Roman"/>
          <w:sz w:val="26"/>
          <w:szCs w:val="26"/>
        </w:rPr>
        <w:t>–</w:t>
      </w:r>
      <w:r w:rsidR="007C3E62">
        <w:rPr>
          <w:rFonts w:ascii="Times New Roman" w:hAnsi="Times New Roman" w:cs="Times New Roman"/>
          <w:sz w:val="26"/>
          <w:szCs w:val="26"/>
        </w:rPr>
        <w:t>11-3-4-07</w:t>
      </w:r>
      <w:r w:rsidR="006801F9">
        <w:rPr>
          <w:rFonts w:ascii="Times New Roman" w:hAnsi="Times New Roman" w:cs="Times New Roman"/>
          <w:sz w:val="26"/>
          <w:szCs w:val="26"/>
        </w:rPr>
        <w:t>0</w:t>
      </w:r>
      <w:r w:rsidRPr="00B01747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CE5967" w:rsidRPr="00B0174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0174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2.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B01747">
        <w:rPr>
          <w:rStyle w:val="a6"/>
          <w:rFonts w:ascii="Times New Roman" w:hAnsi="Times New Roman"/>
          <w:sz w:val="26"/>
          <w:szCs w:val="26"/>
        </w:rPr>
        <w:footnoteReference w:id="2"/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6801F9">
        <w:rPr>
          <w:rFonts w:ascii="Times New Roman" w:hAnsi="Times New Roman"/>
          <w:sz w:val="26"/>
          <w:szCs w:val="26"/>
        </w:rPr>
        <w:t xml:space="preserve">старшего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921890" w:rsidRPr="00B0174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801F9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016846" w:rsidRPr="00B01747">
        <w:rPr>
          <w:rFonts w:ascii="Times New Roman" w:hAnsi="Times New Roman" w:cs="Times New Roman"/>
          <w:sz w:val="26"/>
          <w:szCs w:val="26"/>
        </w:rPr>
        <w:t xml:space="preserve">: </w:t>
      </w:r>
      <w:r w:rsidR="004F4F89" w:rsidRPr="00B01747">
        <w:rPr>
          <w:rFonts w:ascii="Times New Roman" w:hAnsi="Times New Roman" w:cs="Times New Roman"/>
          <w:i/>
          <w:sz w:val="26"/>
          <w:szCs w:val="26"/>
        </w:rPr>
        <w:t>Регулирование налоговой деятельности</w:t>
      </w:r>
      <w:r w:rsidR="000A674E" w:rsidRPr="00B01747">
        <w:rPr>
          <w:rFonts w:ascii="Times New Roman" w:hAnsi="Times New Roman" w:cs="Times New Roman"/>
          <w:sz w:val="26"/>
          <w:szCs w:val="26"/>
        </w:rPr>
        <w:t>.</w:t>
      </w:r>
    </w:p>
    <w:p w:rsidR="00E44758" w:rsidRPr="00B01747" w:rsidRDefault="00E5383C" w:rsidP="00E447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3.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B01747">
        <w:rPr>
          <w:rStyle w:val="a6"/>
          <w:rFonts w:ascii="Times New Roman" w:hAnsi="Times New Roman"/>
          <w:sz w:val="26"/>
          <w:szCs w:val="26"/>
        </w:rPr>
        <w:footnoteReference w:id="3"/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6801F9">
        <w:rPr>
          <w:rFonts w:ascii="Times New Roman" w:hAnsi="Times New Roman"/>
          <w:sz w:val="26"/>
          <w:szCs w:val="26"/>
        </w:rPr>
        <w:t xml:space="preserve">старшего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921890" w:rsidRPr="00B0174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801F9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Pr="00B01747">
        <w:rPr>
          <w:rFonts w:ascii="Times New Roman" w:hAnsi="Times New Roman"/>
          <w:sz w:val="26"/>
          <w:szCs w:val="26"/>
        </w:rPr>
        <w:t>:</w:t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E44758">
        <w:rPr>
          <w:rFonts w:ascii="Times New Roman" w:hAnsi="Times New Roman" w:cs="Times New Roman"/>
          <w:i/>
          <w:sz w:val="26"/>
          <w:szCs w:val="26"/>
        </w:rPr>
        <w:t>Регулирование в сфере налога на добавленную стоимость.</w:t>
      </w:r>
    </w:p>
    <w:p w:rsidR="003B7A81" w:rsidRPr="00B0174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4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801F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0174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01747">
        <w:rPr>
          <w:rFonts w:ascii="Times New Roman" w:hAnsi="Times New Roman" w:cs="Times New Roman"/>
          <w:sz w:val="26"/>
          <w:szCs w:val="26"/>
        </w:rPr>
        <w:t>е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B0174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3B7A81" w:rsidRPr="00B0174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5</w:t>
      </w:r>
      <w:r w:rsidR="00BD19DF">
        <w:rPr>
          <w:rFonts w:ascii="Times New Roman" w:hAnsi="Times New Roman" w:cs="Times New Roman"/>
          <w:sz w:val="26"/>
          <w:szCs w:val="26"/>
        </w:rPr>
        <w:t>.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6801F9">
        <w:rPr>
          <w:rFonts w:ascii="Times New Roman" w:hAnsi="Times New Roman" w:cs="Times New Roman"/>
          <w:sz w:val="26"/>
          <w:szCs w:val="26"/>
        </w:rPr>
        <w:t>Старший г</w:t>
      </w:r>
      <w:r w:rsidR="007C3E62">
        <w:rPr>
          <w:rFonts w:ascii="Times New Roman" w:hAnsi="Times New Roman" w:cs="Times New Roman"/>
          <w:sz w:val="26"/>
          <w:szCs w:val="26"/>
        </w:rPr>
        <w:t>осударственн</w:t>
      </w:r>
      <w:r w:rsidR="006801F9">
        <w:rPr>
          <w:rFonts w:ascii="Times New Roman" w:hAnsi="Times New Roman" w:cs="Times New Roman"/>
          <w:sz w:val="26"/>
          <w:szCs w:val="26"/>
        </w:rPr>
        <w:t>ый</w:t>
      </w:r>
      <w:r w:rsidR="007C3E62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7C3E62" w:rsidRPr="00B01747">
        <w:rPr>
          <w:rFonts w:ascii="Times New Roman" w:hAnsi="Times New Roman" w:cs="Times New Roman"/>
          <w:sz w:val="26"/>
          <w:szCs w:val="26"/>
        </w:rPr>
        <w:t>подчиняется</w:t>
      </w:r>
      <w:r w:rsidR="007C3E62">
        <w:rPr>
          <w:rFonts w:ascii="Times New Roman" w:hAnsi="Times New Roman" w:cs="Times New Roman"/>
          <w:sz w:val="26"/>
          <w:szCs w:val="26"/>
        </w:rPr>
        <w:t xml:space="preserve"> непосредственно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B73A28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0A674E" w:rsidRPr="00B0174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B246A0">
        <w:rPr>
          <w:rFonts w:ascii="Times New Roman" w:hAnsi="Times New Roman" w:cs="Times New Roman"/>
          <w:sz w:val="26"/>
          <w:szCs w:val="26"/>
        </w:rPr>
        <w:t>Старший г</w:t>
      </w:r>
      <w:r w:rsidR="007C3E6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0D31AF" w:rsidRPr="00B01747">
        <w:rPr>
          <w:rFonts w:ascii="Times New Roman" w:hAnsi="Times New Roman" w:cs="Times New Roman"/>
          <w:sz w:val="26"/>
          <w:szCs w:val="26"/>
        </w:rPr>
        <w:t>руководител</w:t>
      </w:r>
      <w:r w:rsidR="00896179" w:rsidRPr="00B01747">
        <w:rPr>
          <w:rFonts w:ascii="Times New Roman" w:hAnsi="Times New Roman" w:cs="Times New Roman"/>
          <w:sz w:val="26"/>
          <w:szCs w:val="26"/>
        </w:rPr>
        <w:t>я УФНС России по Курской области</w:t>
      </w:r>
      <w:r w:rsidR="005B0F3F">
        <w:rPr>
          <w:rFonts w:ascii="Times New Roman" w:hAnsi="Times New Roman" w:cs="Times New Roman"/>
          <w:sz w:val="26"/>
          <w:szCs w:val="26"/>
        </w:rPr>
        <w:t>,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отдела </w:t>
      </w:r>
      <w:r w:rsidR="00B73A28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2A3217" w:rsidRPr="00B01747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18BF" w:rsidRPr="00630578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>
        <w:rPr>
          <w:rFonts w:ascii="Times New Roman" w:hAnsi="Times New Roman" w:cs="Times New Roman"/>
          <w:sz w:val="26"/>
          <w:szCs w:val="26"/>
        </w:rPr>
        <w:t xml:space="preserve"> </w:t>
      </w:r>
      <w:r w:rsidR="006801F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D19D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B017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017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6.1.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>Н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B017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B0174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B01747">
        <w:rPr>
          <w:rFonts w:ascii="Times New Roman" w:hAnsi="Times New Roman" w:cs="Times New Roman"/>
          <w:sz w:val="26"/>
          <w:szCs w:val="26"/>
        </w:rPr>
        <w:t>и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B01747">
        <w:rPr>
          <w:rFonts w:ascii="Times New Roman" w:hAnsi="Times New Roman" w:cs="Times New Roman"/>
          <w:sz w:val="26"/>
          <w:szCs w:val="26"/>
        </w:rPr>
        <w:t>.</w:t>
      </w:r>
    </w:p>
    <w:p w:rsidR="00486EB2" w:rsidRPr="00B01747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7C3E62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B01747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B0174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0174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0174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44318B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</w:t>
      </w:r>
      <w:r w:rsidR="00B01747" w:rsidRPr="00B01747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B01747" w:rsidRDefault="00C20C8F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7C3E6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 Наличие</w:t>
      </w:r>
      <w:r w:rsidR="00E711C3" w:rsidRPr="00B01747">
        <w:rPr>
          <w:rFonts w:ascii="Times New Roman" w:hAnsi="Times New Roman" w:cs="Times New Roman"/>
          <w:b/>
          <w:sz w:val="26"/>
          <w:szCs w:val="26"/>
        </w:rPr>
        <w:t xml:space="preserve"> профессиональных знаний</w:t>
      </w:r>
      <w:r w:rsidR="00F975FE" w:rsidRPr="00B01747">
        <w:rPr>
          <w:rFonts w:ascii="Times New Roman" w:hAnsi="Times New Roman" w:cs="Times New Roman"/>
          <w:b/>
          <w:sz w:val="26"/>
          <w:szCs w:val="26"/>
        </w:rPr>
        <w:t>:</w:t>
      </w:r>
    </w:p>
    <w:p w:rsidR="006A03B0" w:rsidRPr="00B01747" w:rsidRDefault="00CA730A" w:rsidP="00630578">
      <w:pPr>
        <w:pStyle w:val="ConsPlusNormal"/>
        <w:ind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01F9">
        <w:rPr>
          <w:rFonts w:ascii="Times New Roman" w:hAnsi="Times New Roman" w:cs="Times New Roman"/>
          <w:b/>
          <w:sz w:val="26"/>
          <w:szCs w:val="26"/>
        </w:rPr>
        <w:t>6.</w:t>
      </w:r>
      <w:r w:rsidR="007C3E62" w:rsidRPr="006801F9">
        <w:rPr>
          <w:rFonts w:ascii="Times New Roman" w:hAnsi="Times New Roman" w:cs="Times New Roman"/>
          <w:b/>
          <w:sz w:val="26"/>
          <w:szCs w:val="26"/>
        </w:rPr>
        <w:t>3</w:t>
      </w:r>
      <w:r w:rsidRPr="006801F9">
        <w:rPr>
          <w:rFonts w:ascii="Times New Roman" w:hAnsi="Times New Roman" w:cs="Times New Roman"/>
          <w:b/>
          <w:sz w:val="26"/>
          <w:szCs w:val="26"/>
        </w:rPr>
        <w:t>.1.</w:t>
      </w:r>
      <w:r w:rsidR="0071560A" w:rsidRPr="006801F9">
        <w:rPr>
          <w:rFonts w:ascii="Times New Roman" w:hAnsi="Times New Roman" w:cs="Times New Roman"/>
          <w:b/>
          <w:sz w:val="26"/>
          <w:szCs w:val="26"/>
        </w:rPr>
        <w:t> </w:t>
      </w:r>
      <w:r w:rsidRPr="006801F9">
        <w:rPr>
          <w:rFonts w:ascii="Times New Roman" w:hAnsi="Times New Roman" w:cs="Times New Roman"/>
          <w:b/>
          <w:sz w:val="26"/>
          <w:szCs w:val="26"/>
        </w:rPr>
        <w:t>В сфере законодательства Российской Федерации:</w:t>
      </w:r>
    </w:p>
    <w:p w:rsidR="00E44758" w:rsidRPr="00596115" w:rsidRDefault="00F924A4" w:rsidP="00E4475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44758">
        <w:rPr>
          <w:rFonts w:ascii="Times New Roman" w:hAnsi="Times New Roman" w:cs="Times New Roman"/>
          <w:sz w:val="26"/>
          <w:szCs w:val="26"/>
        </w:rPr>
        <w:t xml:space="preserve"> </w:t>
      </w:r>
      <w:r w:rsidR="00E44758" w:rsidRPr="00596115">
        <w:rPr>
          <w:rFonts w:ascii="Times New Roman" w:hAnsi="Times New Roman" w:cs="Times New Roman"/>
          <w:sz w:val="26"/>
          <w:szCs w:val="26"/>
        </w:rPr>
        <w:t xml:space="preserve">Налоговый кодекс </w:t>
      </w:r>
      <w:r w:rsidR="00E44758">
        <w:rPr>
          <w:rFonts w:ascii="Times New Roman" w:hAnsi="Times New Roman" w:cs="Times New Roman"/>
          <w:sz w:val="26"/>
          <w:szCs w:val="26"/>
        </w:rPr>
        <w:t>Р</w:t>
      </w:r>
      <w:r w:rsidR="00E44758" w:rsidRPr="00596115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="00E44758">
        <w:rPr>
          <w:rFonts w:ascii="Times New Roman" w:hAnsi="Times New Roman" w:cs="Times New Roman"/>
          <w:sz w:val="26"/>
          <w:szCs w:val="26"/>
        </w:rPr>
        <w:t>;</w:t>
      </w:r>
      <w:r w:rsidR="00E44758" w:rsidRPr="005961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758" w:rsidRPr="001F6B09" w:rsidRDefault="00E44758" w:rsidP="00E4475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</w:t>
      </w:r>
      <w:r w:rsidR="00F924A4">
        <w:rPr>
          <w:rFonts w:ascii="Times New Roman" w:hAnsi="Times New Roman" w:cs="Times New Roman"/>
        </w:rPr>
        <w:t xml:space="preserve">-  </w:t>
      </w:r>
      <w:hyperlink r:id="rId9" w:history="1">
        <w:r w:rsidR="00F924A4">
          <w:rPr>
            <w:rFonts w:ascii="Times New Roman" w:hAnsi="Times New Roman" w:cs="Times New Roman"/>
            <w:sz w:val="26"/>
            <w:szCs w:val="26"/>
          </w:rPr>
          <w:t>П</w:t>
        </w:r>
        <w:r w:rsidRPr="001F6B09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1F6B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44758" w:rsidRPr="001F6B09" w:rsidRDefault="00E44758" w:rsidP="00E4475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6B09">
        <w:rPr>
          <w:rFonts w:ascii="Times New Roman" w:hAnsi="Times New Roman" w:cs="Times New Roman"/>
          <w:sz w:val="26"/>
          <w:szCs w:val="26"/>
        </w:rPr>
        <w:t xml:space="preserve">   </w:t>
      </w:r>
      <w:r w:rsidR="00F924A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0" w:history="1">
        <w:r w:rsidR="00F924A4">
          <w:rPr>
            <w:rFonts w:ascii="Times New Roman" w:hAnsi="Times New Roman" w:cs="Times New Roman"/>
            <w:sz w:val="26"/>
            <w:szCs w:val="26"/>
          </w:rPr>
          <w:t>П</w:t>
        </w:r>
        <w:r w:rsidRPr="001F6B09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1F6B09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№ ММВ-7-3/558@</w:t>
      </w:r>
      <w:r w:rsidR="00F924A4">
        <w:rPr>
          <w:rFonts w:ascii="Times New Roman" w:hAnsi="Times New Roman" w:cs="Times New Roman"/>
          <w:sz w:val="26"/>
          <w:szCs w:val="26"/>
        </w:rPr>
        <w:t xml:space="preserve"> (</w:t>
      </w:r>
      <w:r w:rsidR="00F924A4" w:rsidRPr="00F924A4">
        <w:rPr>
          <w:rFonts w:ascii="Times New Roman" w:hAnsi="Times New Roman" w:cs="Times New Roman"/>
          <w:sz w:val="26"/>
          <w:szCs w:val="26"/>
        </w:rPr>
        <w:t>в ред. Приказа ФНС России от 20.12.2016 N ММВ-7-3/696@)</w:t>
      </w:r>
      <w:r w:rsidRPr="001F6B09">
        <w:rPr>
          <w:rFonts w:ascii="Times New Roman" w:hAnsi="Times New Roman" w:cs="Times New Roman"/>
          <w:sz w:val="26"/>
          <w:szCs w:val="26"/>
        </w:rPr>
        <w:t xml:space="preserve">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ED70C2" w:rsidRPr="00B01747" w:rsidRDefault="0071560A" w:rsidP="006305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948B6">
        <w:rPr>
          <w:rFonts w:ascii="Times New Roman" w:hAnsi="Times New Roman" w:cs="Times New Roman"/>
          <w:b/>
          <w:sz w:val="26"/>
          <w:szCs w:val="26"/>
        </w:rPr>
        <w:t>6.</w:t>
      </w:r>
      <w:r w:rsidR="000C55A2" w:rsidRPr="003948B6">
        <w:rPr>
          <w:rFonts w:ascii="Times New Roman" w:hAnsi="Times New Roman" w:cs="Times New Roman"/>
          <w:b/>
          <w:sz w:val="26"/>
          <w:szCs w:val="26"/>
        </w:rPr>
        <w:t>3</w:t>
      </w:r>
      <w:r w:rsidRPr="003948B6">
        <w:rPr>
          <w:rFonts w:ascii="Times New Roman" w:hAnsi="Times New Roman" w:cs="Times New Roman"/>
          <w:b/>
          <w:sz w:val="26"/>
          <w:szCs w:val="26"/>
        </w:rPr>
        <w:t>.2. Иные профессиональные знания</w:t>
      </w:r>
      <w:r w:rsidR="00877280" w:rsidRPr="003948B6">
        <w:rPr>
          <w:rFonts w:ascii="Times New Roman" w:hAnsi="Times New Roman" w:cs="Times New Roman"/>
          <w:b/>
          <w:sz w:val="26"/>
          <w:szCs w:val="26"/>
        </w:rPr>
        <w:t>:</w:t>
      </w:r>
    </w:p>
    <w:p w:rsidR="004C7D86" w:rsidRPr="0028790C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28790C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4C7D86" w:rsidRPr="0028790C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8790C">
        <w:rPr>
          <w:rFonts w:ascii="Times New Roman" w:hAnsi="Times New Roman" w:cs="Times New Roman"/>
          <w:sz w:val="24"/>
          <w:szCs w:val="24"/>
        </w:rPr>
        <w:t xml:space="preserve">     документы, подтверждающие право на освобождение от уплаты налога на добавленную стоимость;</w:t>
      </w:r>
    </w:p>
    <w:p w:rsidR="004C7D86" w:rsidRPr="0028790C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8790C">
        <w:rPr>
          <w:rFonts w:ascii="Times New Roman" w:hAnsi="Times New Roman" w:cs="Times New Roman"/>
          <w:sz w:val="24"/>
          <w:szCs w:val="24"/>
        </w:rPr>
        <w:t xml:space="preserve">    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4C7D86" w:rsidRPr="0028790C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8790C">
        <w:rPr>
          <w:rFonts w:ascii="Times New Roman" w:hAnsi="Times New Roman" w:cs="Times New Roman"/>
          <w:sz w:val="24"/>
          <w:szCs w:val="24"/>
        </w:rPr>
        <w:t xml:space="preserve">     особенности налогообложения при вывозе товаров с территории Российской Федерации;</w:t>
      </w:r>
    </w:p>
    <w:p w:rsidR="004C7D86" w:rsidRPr="0028790C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8790C">
        <w:rPr>
          <w:rFonts w:ascii="Times New Roman" w:hAnsi="Times New Roman" w:cs="Times New Roman"/>
          <w:sz w:val="24"/>
          <w:szCs w:val="24"/>
        </w:rPr>
        <w:t xml:space="preserve">    порядок определения налоговой базы.</w:t>
      </w:r>
    </w:p>
    <w:p w:rsidR="004C7D86" w:rsidRPr="006801F9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B0174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</w:t>
      </w:r>
      <w:r w:rsidRPr="006801F9">
        <w:rPr>
          <w:rFonts w:ascii="Times New Roman" w:hAnsi="Times New Roman" w:cs="Times New Roman"/>
          <w:b/>
          <w:spacing w:val="-2"/>
          <w:sz w:val="25"/>
          <w:szCs w:val="25"/>
        </w:rPr>
        <w:t xml:space="preserve">6.4. Наличие функциональных знаний: </w:t>
      </w:r>
    </w:p>
    <w:p w:rsidR="004C7D86" w:rsidRPr="006801F9" w:rsidRDefault="004C7D86" w:rsidP="004C7D86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01F9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        </w:t>
      </w:r>
      <w:r w:rsidRPr="006801F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4C7D86" w:rsidRPr="006801F9" w:rsidRDefault="004C7D86" w:rsidP="004C7D86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01F9">
        <w:rPr>
          <w:rFonts w:ascii="Times New Roman" w:hAnsi="Times New Roman" w:cs="Times New Roman"/>
          <w:spacing w:val="-2"/>
          <w:sz w:val="24"/>
          <w:szCs w:val="24"/>
        </w:rPr>
        <w:t xml:space="preserve">            виды, назначение и технологии организации проверочных процедур;</w:t>
      </w:r>
    </w:p>
    <w:p w:rsidR="004C7D86" w:rsidRPr="006801F9" w:rsidRDefault="004C7D86" w:rsidP="004C7D86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01F9">
        <w:rPr>
          <w:rFonts w:ascii="Times New Roman" w:hAnsi="Times New Roman" w:cs="Times New Roman"/>
          <w:spacing w:val="-2"/>
          <w:sz w:val="24"/>
          <w:szCs w:val="24"/>
        </w:rPr>
        <w:t xml:space="preserve">            понятие единого реестра проверок, процедура его формирования;</w:t>
      </w:r>
    </w:p>
    <w:p w:rsidR="004C7D86" w:rsidRPr="006801F9" w:rsidRDefault="004C7D86" w:rsidP="004C7D86">
      <w:pPr>
        <w:pStyle w:val="ConsPlusNormal"/>
        <w:shd w:val="clear" w:color="auto" w:fill="FFFFFF"/>
        <w:tabs>
          <w:tab w:val="left" w:pos="780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01F9">
        <w:rPr>
          <w:rFonts w:ascii="Times New Roman" w:hAnsi="Times New Roman" w:cs="Times New Roman"/>
          <w:spacing w:val="-2"/>
          <w:sz w:val="24"/>
          <w:szCs w:val="24"/>
        </w:rPr>
        <w:t xml:space="preserve">            процедура организации проверки: порядок, этапы, инструменты проведения;</w:t>
      </w:r>
      <w:r w:rsidRPr="006801F9">
        <w:rPr>
          <w:rFonts w:ascii="Times New Roman" w:hAnsi="Times New Roman" w:cs="Times New Roman"/>
          <w:spacing w:val="-2"/>
          <w:sz w:val="24"/>
          <w:szCs w:val="24"/>
        </w:rPr>
        <w:br/>
        <w:t xml:space="preserve">            ограничения при проведении проверочных процедур;</w:t>
      </w:r>
    </w:p>
    <w:p w:rsidR="004C7D86" w:rsidRPr="006801F9" w:rsidRDefault="004C7D86" w:rsidP="004C7D86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01F9">
        <w:rPr>
          <w:rFonts w:ascii="Times New Roman" w:hAnsi="Times New Roman" w:cs="Times New Roman"/>
          <w:spacing w:val="-2"/>
          <w:sz w:val="24"/>
          <w:szCs w:val="24"/>
        </w:rPr>
        <w:t xml:space="preserve">            меры, принимаемые по результатам проверки.</w:t>
      </w:r>
    </w:p>
    <w:p w:rsidR="004C7D86" w:rsidRPr="006801F9" w:rsidRDefault="004C7D86" w:rsidP="004C7D86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6801F9">
        <w:rPr>
          <w:rFonts w:ascii="Times New Roman" w:hAnsi="Times New Roman" w:cs="Times New Roman"/>
          <w:spacing w:val="-2"/>
          <w:sz w:val="26"/>
          <w:szCs w:val="26"/>
        </w:rPr>
        <w:t xml:space="preserve">            </w:t>
      </w:r>
    </w:p>
    <w:p w:rsidR="004C7D86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01F9" w:rsidRPr="006801F9" w:rsidRDefault="006801F9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C7D86" w:rsidRPr="006801F9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01F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6.5. Наличие базовых умений: </w:t>
      </w:r>
    </w:p>
    <w:p w:rsidR="004C7D86" w:rsidRPr="00B01747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01F9">
        <w:rPr>
          <w:rFonts w:ascii="Times New Roman" w:hAnsi="Times New Roman" w:cs="Times New Roman"/>
          <w:sz w:val="28"/>
          <w:szCs w:val="28"/>
        </w:rPr>
        <w:t xml:space="preserve"> </w:t>
      </w:r>
      <w:r w:rsidRPr="006801F9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4C7D86" w:rsidRPr="00B01747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174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C7D86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4C7D86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4C7D86" w:rsidRPr="00B01747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работать в стрессовых ситуациях</w:t>
      </w:r>
    </w:p>
    <w:p w:rsidR="004C7D86" w:rsidRPr="005867A0" w:rsidRDefault="004C7D86" w:rsidP="004C7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7A0">
        <w:rPr>
          <w:rFonts w:ascii="Times New Roman" w:hAnsi="Times New Roman" w:cs="Times New Roman"/>
          <w:b/>
          <w:sz w:val="26"/>
          <w:szCs w:val="26"/>
        </w:rPr>
        <w:t>6.6. Наличие профессиональных умений:</w:t>
      </w:r>
      <w:r w:rsidRPr="005867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D86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</w:t>
      </w:r>
      <w:r w:rsidRPr="00101741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4C7D86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6801F9">
        <w:rPr>
          <w:rFonts w:ascii="Times New Roman" w:hAnsi="Times New Roman" w:cs="Times New Roman"/>
          <w:b/>
          <w:sz w:val="26"/>
          <w:szCs w:val="26"/>
        </w:rPr>
        <w:t>6.7. Наличие функциональных умений:</w:t>
      </w:r>
    </w:p>
    <w:p w:rsidR="004C7D86" w:rsidRDefault="004C7D86" w:rsidP="004C7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10C0F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    </w:t>
      </w:r>
      <w:r w:rsidRPr="00A10C0F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10C0F">
        <w:rPr>
          <w:rFonts w:ascii="Times New Roman" w:hAnsi="Times New Roman"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C7D86" w:rsidRPr="00C50E74" w:rsidRDefault="004C7D86" w:rsidP="004C7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0E74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4C7D86" w:rsidRPr="00583A08" w:rsidRDefault="004C7D86" w:rsidP="004C7D8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630578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75DF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5875DF">
        <w:rPr>
          <w:rFonts w:ascii="Times New Roman" w:hAnsi="Times New Roman" w:cs="Times New Roman"/>
          <w:sz w:val="26"/>
          <w:szCs w:val="26"/>
        </w:rPr>
        <w:t>.</w:t>
      </w:r>
      <w:r w:rsidR="007B0EB1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801F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C55A2" w:rsidRPr="000C5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10C0F" w:rsidRPr="005875DF">
        <w:rPr>
          <w:rFonts w:ascii="Times New Roman" w:hAnsi="Times New Roman" w:cs="Times New Roman"/>
          <w:sz w:val="26"/>
          <w:szCs w:val="26"/>
        </w:rPr>
        <w:t>,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75DF">
        <w:rPr>
          <w:rFonts w:ascii="Times New Roman" w:hAnsi="Times New Roman" w:cs="Times New Roman"/>
          <w:sz w:val="26"/>
          <w:szCs w:val="26"/>
        </w:rPr>
        <w:t>.07.</w:t>
      </w:r>
      <w:r w:rsidR="003B7A81" w:rsidRPr="005875DF">
        <w:rPr>
          <w:rFonts w:ascii="Times New Roman" w:hAnsi="Times New Roman" w:cs="Times New Roman"/>
          <w:sz w:val="26"/>
          <w:szCs w:val="26"/>
        </w:rPr>
        <w:t>2004 №</w:t>
      </w:r>
      <w:r w:rsidR="003314B0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>79-ФЗ</w:t>
      </w:r>
      <w:proofErr w:type="gramStart"/>
      <w:r w:rsidR="003B7A81" w:rsidRPr="005875DF">
        <w:rPr>
          <w:rFonts w:ascii="Times New Roman" w:hAnsi="Times New Roman" w:cs="Times New Roman"/>
          <w:sz w:val="26"/>
          <w:szCs w:val="26"/>
        </w:rPr>
        <w:t>«О</w:t>
      </w:r>
      <w:proofErr w:type="gramEnd"/>
      <w:r w:rsidR="003B7A81" w:rsidRPr="005875DF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3E23EC" w:rsidRPr="003E23EC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5DF">
        <w:rPr>
          <w:rFonts w:ascii="Times New Roman" w:hAnsi="Times New Roman" w:cs="Times New Roman"/>
          <w:sz w:val="26"/>
          <w:szCs w:val="26"/>
        </w:rPr>
        <w:t>8. </w:t>
      </w:r>
      <w:r w:rsidR="003E23EC">
        <w:rPr>
          <w:rFonts w:ascii="Times New Roman" w:hAnsi="Times New Roman" w:cs="Times New Roman"/>
          <w:sz w:val="26"/>
          <w:szCs w:val="26"/>
        </w:rPr>
        <w:t>В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3E23EC"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задач и функций, </w:t>
      </w:r>
      <w:r w:rsidR="003E23EC">
        <w:rPr>
          <w:rFonts w:ascii="Times New Roman" w:hAnsi="Times New Roman" w:cs="Times New Roman"/>
          <w:sz w:val="26"/>
          <w:szCs w:val="26"/>
        </w:rPr>
        <w:t xml:space="preserve">возложенных на отдел </w:t>
      </w:r>
      <w:r w:rsidR="004C7D86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3E23EC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, на </w:t>
      </w:r>
      <w:r w:rsidR="006801F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E23EC" w:rsidRPr="003E23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возлагается следующее: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организация и координация работы  налоговых органов Курской области по выявлению получателей необоснованной налоговой выгоды, связанной с неправомерным применением налоговых вычетов по НДС, в случае выявления при проведении камеральных проверок расхождений в сведениях об операциях, содержащихся в налоговых декларациях по НДС, в том числе с использованием информационного ресурса АСК НДС-2;- </w:t>
      </w:r>
      <w:proofErr w:type="gramStart"/>
      <w:r w:rsidRPr="004F0584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4F0584">
        <w:rPr>
          <w:rFonts w:ascii="Times New Roman" w:hAnsi="Times New Roman" w:cs="Times New Roman"/>
          <w:sz w:val="25"/>
          <w:szCs w:val="25"/>
        </w:rPr>
        <w:t xml:space="preserve"> своевременностью, достаточностью и качеством проведения Инспекциями мероприятий налогового контроля в отношении участников схем уклонения от налогообложения;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оценка корректности установления территориальными налоговыми органами участников схем уклонения от налогообложения;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оценка и анализ эффективности и результативности проведенных мероприятий налогового контроля в отношении - участников схем уклонения от налогообложения;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организация и координация действий налоговых органов при проведении мероприятий налогового контроля;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оценка и анализ проведенных территориальными налоговыми органами, мероприятий налогового контроля в рамках </w:t>
      </w:r>
      <w:proofErr w:type="spellStart"/>
      <w:r w:rsidRPr="004F0584"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 w:rsidRPr="004F0584">
        <w:rPr>
          <w:rFonts w:ascii="Times New Roman" w:hAnsi="Times New Roman" w:cs="Times New Roman"/>
          <w:sz w:val="25"/>
          <w:szCs w:val="25"/>
        </w:rPr>
        <w:t xml:space="preserve"> анализа и в рамках выездных налоговых проверок налогоплательщиков-выгодоприобретателей;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lastRenderedPageBreak/>
        <w:t>рассмотрение, разработка и направление в центральный аппарат ФНС России предложений по внесению изменений в налоговое законодательство и единым подходам к проверке;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обеспечение ведения информационных ресурсов Управления в рамках установленной сферы деятельности; 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взаимодействие между Управлениями по вопросам, отнесенным к установленной сфере деятельности;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оказание методической и практической помощи нижестоящим налоговым органам по вопросам, отнесенным к установленной сфере деятельности Отдела, посредством организации и проведения семинаров, совещаний с работниками территориальных налоговых органов Курской области  по вопросам, входящим в компетенцию Отдела; 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подготовка и доведение до территориальных налоговых органов Курской области различных письменных разъяснений, оказание практической помощи по предмету деятельности Отдела;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подготовка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участие в аудиторских проверках внутреннего аудита;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использование услуги удаленного доступа к федеральным информационным ресурсам;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 xml:space="preserve">участие в служебных проверках; 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повышение уровня квалификации,  необходимого для исполнения своих должностных обязанностей. Систематическое изучение законодательного и нормативного материала;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подготовка информационных материалов для руководства Управления по вопросам, находящимся в компетенции Отдела;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систематизированный учет и хранения поступающих в Управление нормативно-правовых актов,  обеспечение сохранности документов и бланков строгой отчетности;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обеспечение исполнения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участие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выполнение мероприятий по мобилизационной подготовке Отдела к деятельности в военное время и в условиях военного и чрезвычайного положения;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выполнение предусмотренных законодательством Российской Федерации мероприятий по вопросам поддержания готовности Отдела к ведению гражданской обороны;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4F0584">
        <w:rPr>
          <w:rFonts w:ascii="Times New Roman" w:hAnsi="Times New Roman" w:cs="Times New Roman"/>
          <w:sz w:val="25"/>
          <w:szCs w:val="25"/>
        </w:rPr>
        <w:t>выполнение требований Правил охраны труда, техники безопасности и пожарной безопасности;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bCs/>
          <w:sz w:val="25"/>
          <w:szCs w:val="25"/>
        </w:rPr>
      </w:pPr>
      <w:r w:rsidRPr="004F0584">
        <w:rPr>
          <w:rFonts w:ascii="Times New Roman" w:hAnsi="Times New Roman" w:cs="Times New Roman"/>
          <w:spacing w:val="5"/>
          <w:sz w:val="25"/>
          <w:szCs w:val="25"/>
        </w:rPr>
        <w:t>соблюдение Служебного распорядка Управления и исполнительской дисциплины</w:t>
      </w:r>
      <w:r w:rsidRPr="004F0584">
        <w:rPr>
          <w:rFonts w:ascii="Times New Roman" w:hAnsi="Times New Roman" w:cs="Times New Roman"/>
          <w:bCs/>
          <w:sz w:val="25"/>
          <w:szCs w:val="25"/>
        </w:rPr>
        <w:t>;</w:t>
      </w:r>
    </w:p>
    <w:p w:rsidR="004F0584" w:rsidRPr="004F0584" w:rsidRDefault="004F0584" w:rsidP="004F0584">
      <w:pPr>
        <w:pStyle w:val="af0"/>
        <w:spacing w:after="0" w:line="259" w:lineRule="auto"/>
        <w:ind w:left="0" w:firstLine="720"/>
        <w:contextualSpacing/>
        <w:jc w:val="both"/>
        <w:rPr>
          <w:sz w:val="25"/>
          <w:szCs w:val="25"/>
        </w:rPr>
      </w:pPr>
      <w:r w:rsidRPr="004F0584">
        <w:rPr>
          <w:sz w:val="25"/>
          <w:szCs w:val="25"/>
        </w:rPr>
        <w:lastRenderedPageBreak/>
        <w:t>исполнение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4F0584" w:rsidRPr="004F0584" w:rsidRDefault="004F0584" w:rsidP="004F0584">
      <w:pPr>
        <w:pStyle w:val="af0"/>
        <w:spacing w:after="0" w:line="259" w:lineRule="auto"/>
        <w:ind w:left="0" w:firstLine="720"/>
        <w:contextualSpacing/>
        <w:jc w:val="both"/>
        <w:rPr>
          <w:sz w:val="25"/>
          <w:szCs w:val="25"/>
        </w:rPr>
      </w:pPr>
      <w:r w:rsidRPr="004F0584">
        <w:rPr>
          <w:sz w:val="25"/>
          <w:szCs w:val="25"/>
        </w:rPr>
        <w:t>качественное и своевременное исполнение обязанностей, определенных настоящим должностным регламентом,</w:t>
      </w:r>
      <w:r w:rsidRPr="004F0584">
        <w:rPr>
          <w:rStyle w:val="af7"/>
          <w:sz w:val="25"/>
          <w:szCs w:val="25"/>
        </w:rPr>
        <w:t xml:space="preserve"> в том числе в результате полного</w:t>
      </w:r>
      <w:r w:rsidRPr="004F0584">
        <w:rPr>
          <w:rStyle w:val="FontStyle12"/>
          <w:sz w:val="25"/>
          <w:szCs w:val="25"/>
        </w:rPr>
        <w:t xml:space="preserve"> </w:t>
      </w:r>
      <w:r w:rsidRPr="004F0584">
        <w:rPr>
          <w:rStyle w:val="FontStyle12"/>
          <w:b w:val="0"/>
          <w:sz w:val="25"/>
          <w:szCs w:val="25"/>
        </w:rPr>
        <w:t>использования предоставленных прав</w:t>
      </w:r>
      <w:r w:rsidRPr="004F0584">
        <w:rPr>
          <w:sz w:val="25"/>
          <w:szCs w:val="25"/>
        </w:rPr>
        <w:t xml:space="preserve">; </w:t>
      </w:r>
    </w:p>
    <w:p w:rsidR="004F0584" w:rsidRPr="004F0584" w:rsidRDefault="004F0584" w:rsidP="004F0584">
      <w:pPr>
        <w:pStyle w:val="af0"/>
        <w:spacing w:after="0" w:line="259" w:lineRule="auto"/>
        <w:ind w:left="0" w:firstLine="720"/>
        <w:contextualSpacing/>
        <w:jc w:val="both"/>
        <w:rPr>
          <w:sz w:val="25"/>
          <w:szCs w:val="25"/>
        </w:rPr>
      </w:pPr>
      <w:r w:rsidRPr="004F0584">
        <w:rPr>
          <w:rStyle w:val="FontStyle12"/>
          <w:b w:val="0"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4F0584">
        <w:rPr>
          <w:sz w:val="25"/>
          <w:szCs w:val="25"/>
        </w:rPr>
        <w:t xml:space="preserve">; </w:t>
      </w:r>
    </w:p>
    <w:p w:rsidR="004F0584" w:rsidRPr="004F0584" w:rsidRDefault="004F0584" w:rsidP="004F0584">
      <w:pPr>
        <w:pStyle w:val="af0"/>
        <w:spacing w:after="0" w:line="259" w:lineRule="auto"/>
        <w:ind w:left="0" w:firstLine="720"/>
        <w:contextualSpacing/>
        <w:jc w:val="both"/>
        <w:rPr>
          <w:rStyle w:val="FontStyle12"/>
          <w:b w:val="0"/>
          <w:sz w:val="25"/>
          <w:szCs w:val="25"/>
        </w:rPr>
      </w:pPr>
      <w:r w:rsidRPr="004F0584">
        <w:rPr>
          <w:rStyle w:val="FontStyle12"/>
          <w:b w:val="0"/>
          <w:sz w:val="25"/>
          <w:szCs w:val="25"/>
        </w:rPr>
        <w:t>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4F0584" w:rsidRPr="004F0584" w:rsidRDefault="004F0584" w:rsidP="004F0584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ind w:firstLine="731"/>
        <w:contextualSpacing/>
        <w:jc w:val="both"/>
        <w:rPr>
          <w:rFonts w:ascii="Times New Roman" w:hAnsi="Times New Roman" w:cs="Times New Roman"/>
          <w:spacing w:val="5"/>
          <w:sz w:val="25"/>
          <w:szCs w:val="25"/>
        </w:rPr>
      </w:pPr>
      <w:r w:rsidRPr="004F0584">
        <w:rPr>
          <w:rFonts w:ascii="Times New Roman" w:hAnsi="Times New Roman" w:cs="Times New Roman"/>
          <w:spacing w:val="5"/>
          <w:sz w:val="25"/>
          <w:szCs w:val="25"/>
        </w:rPr>
        <w:t>исполнение обязанностей отсутствующих сотрудников Отдела по поручению начальника Отдела;</w:t>
      </w:r>
    </w:p>
    <w:p w:rsidR="004F0584" w:rsidRPr="004F0584" w:rsidRDefault="004F0584" w:rsidP="004F0584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bCs/>
          <w:sz w:val="25"/>
          <w:szCs w:val="25"/>
        </w:rPr>
      </w:pPr>
      <w:r w:rsidRPr="004F0584">
        <w:rPr>
          <w:rFonts w:ascii="Times New Roman" w:hAnsi="Times New Roman" w:cs="Times New Roman"/>
          <w:bCs/>
          <w:sz w:val="25"/>
          <w:szCs w:val="25"/>
        </w:rPr>
        <w:t>выполнение распоряжений и указания руководителя Управления, заместителей руководителя Управления, начальника Отдела в пределах их полномочий и не являющихся незаконными.</w:t>
      </w:r>
    </w:p>
    <w:p w:rsidR="007431E8" w:rsidRPr="00022A81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A81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F38F2">
        <w:rPr>
          <w:rFonts w:ascii="Times New Roman" w:hAnsi="Times New Roman" w:cs="Times New Roman"/>
          <w:sz w:val="26"/>
          <w:szCs w:val="26"/>
        </w:rPr>
        <w:t xml:space="preserve"> </w:t>
      </w:r>
      <w:r w:rsidR="005C3D1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19D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022A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готовить проекты приказов и других документов по вопросам, относящимся к компетенции Отдела;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давать заключения по проектам документов, представленным на заключение другими отделами Управления;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вести переписку по вопросам, относящимся к компетенции Отдела;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работать с документами отделов Управления для выполнения,  возложенных на Отдел задач;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осуществлять связь с другими организациями по вопросам, относящимся к компетенции Отдела;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 xml:space="preserve"> осуществлять иные права, предусмотренные Положением об Управлении, Положением об Отделе и иными нормативными актами.</w:t>
      </w:r>
    </w:p>
    <w:p w:rsidR="00DF38F2" w:rsidRPr="00DF38F2" w:rsidRDefault="00DF38F2" w:rsidP="00DF38F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осуществлять связь с другими структурными подразделениями Управления по вопросам организации работы Отдела.</w:t>
      </w:r>
    </w:p>
    <w:p w:rsidR="003B7A81" w:rsidRPr="007E1DE4" w:rsidRDefault="00FE70C4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10</w:t>
      </w:r>
      <w:r w:rsidR="003B7A81" w:rsidRPr="007E1DE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5C3D1A">
        <w:rPr>
          <w:rFonts w:ascii="Times New Roman" w:hAnsi="Times New Roman" w:cs="Times New Roman"/>
          <w:sz w:val="26"/>
          <w:szCs w:val="26"/>
        </w:rPr>
        <w:t>Старший г</w:t>
      </w:r>
      <w:r w:rsidR="00BD19D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E1DE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E1DE4">
        <w:rPr>
          <w:rFonts w:ascii="Times New Roman" w:hAnsi="Times New Roman" w:cs="Times New Roman"/>
          <w:sz w:val="26"/>
          <w:szCs w:val="26"/>
        </w:rPr>
        <w:t>2004</w:t>
      </w:r>
      <w:r w:rsidR="00F03E6B" w:rsidRPr="007E1DE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E1D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E1DE4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7E1DE4">
        <w:rPr>
          <w:rFonts w:ascii="Times New Roman" w:hAnsi="Times New Roman" w:cs="Times New Roman"/>
          <w:sz w:val="26"/>
          <w:szCs w:val="26"/>
        </w:rPr>
        <w:t>,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7E1DE4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7E1DE4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11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3314B0" w:rsidRPr="007E1DE4">
        <w:rPr>
          <w:rFonts w:ascii="Times New Roman" w:hAnsi="Times New Roman" w:cs="Times New Roman"/>
          <w:sz w:val="26"/>
          <w:szCs w:val="26"/>
        </w:rPr>
        <w:t> </w:t>
      </w:r>
      <w:r w:rsidR="005C3D1A">
        <w:rPr>
          <w:rFonts w:ascii="Times New Roman" w:hAnsi="Times New Roman" w:cs="Times New Roman"/>
          <w:sz w:val="26"/>
          <w:szCs w:val="26"/>
        </w:rPr>
        <w:t>Старший г</w:t>
      </w:r>
      <w:r w:rsidR="00BD19D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38F2" w:rsidRDefault="00DF38F2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38F2" w:rsidRDefault="00DF38F2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19DF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A6E07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D19D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3B7A81" w:rsidRPr="00630578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отдела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="003B7A81" w:rsidRPr="00630578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самостоятельно</w:t>
      </w:r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431E8" w:rsidRPr="007E1DE4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12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A6E0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19DF" w:rsidRP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133B6" w:rsidRPr="007E1DE4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7E1DE4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>При исполнении служебных</w:t>
      </w:r>
      <w:r w:rsidR="001A6E07"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F40F72">
        <w:rPr>
          <w:rFonts w:ascii="Times New Roman" w:hAnsi="Times New Roman" w:cs="Times New Roman"/>
          <w:sz w:val="26"/>
          <w:szCs w:val="26"/>
        </w:rPr>
        <w:t>старший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133B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133B6" w:rsidRPr="007E1DE4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1A6E07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6E07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F40F17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431E8" w:rsidRPr="00630578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7431E8" w:rsidRPr="00630578">
        <w:rPr>
          <w:rFonts w:ascii="Times New Roman" w:hAnsi="Times New Roman" w:cs="Times New Roman"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при подготовке проектов нормативных правовых актов </w:t>
      </w:r>
      <w:proofErr w:type="gramStart"/>
      <w:r w:rsidRPr="00630578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630578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431E8" w:rsidRPr="00630578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14</w:t>
      </w:r>
      <w:r w:rsidR="003B7A81" w:rsidRPr="00630578">
        <w:rPr>
          <w:rFonts w:ascii="Times New Roman" w:hAnsi="Times New Roman" w:cs="Times New Roman"/>
          <w:sz w:val="26"/>
          <w:szCs w:val="26"/>
        </w:rPr>
        <w:t>. </w:t>
      </w:r>
      <w:r w:rsidR="001A6E07">
        <w:rPr>
          <w:rFonts w:ascii="Times New Roman" w:hAnsi="Times New Roman" w:cs="Times New Roman"/>
          <w:sz w:val="26"/>
          <w:szCs w:val="26"/>
        </w:rPr>
        <w:t>Старший г</w:t>
      </w:r>
      <w:r w:rsidR="00F40F17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 w:rsidRPr="00F40F17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3B7A81" w:rsidRPr="0063057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C22B97" w:rsidRPr="00C22B97">
        <w:rPr>
          <w:rFonts w:ascii="Times New Roman" w:hAnsi="Times New Roman" w:cs="Times New Roman"/>
          <w:sz w:val="25"/>
          <w:szCs w:val="25"/>
        </w:rPr>
        <w:t>подготовке организационно – распорядительных документов, утверждаемых руководителем Управления Федеральной налоговой службы по Курской области по закрепленным налогам;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C22B97" w:rsidRPr="00C22B97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 w:rsidR="00C22B97"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="00C22B97" w:rsidRPr="00C22B97">
        <w:rPr>
          <w:rFonts w:ascii="Times New Roman" w:hAnsi="Times New Roman" w:cs="Times New Roman"/>
          <w:sz w:val="25"/>
          <w:szCs w:val="25"/>
        </w:rPr>
        <w:t>;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C22B97" w:rsidRPr="00C22B97">
        <w:rPr>
          <w:rFonts w:ascii="Times New Roman" w:hAnsi="Times New Roman" w:cs="Times New Roman"/>
          <w:sz w:val="25"/>
          <w:szCs w:val="25"/>
        </w:rPr>
        <w:t>подготовке докладов и информаций руководству Управления, вышестоящим органам, к совещаниям Управления по закрепленным налогам; иным вопросам.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5</w:t>
      </w:r>
      <w:r w:rsidRPr="00D77A0F">
        <w:rPr>
          <w:rFonts w:ascii="Times New Roman" w:hAnsi="Times New Roman" w:cs="Times New Roman"/>
          <w:sz w:val="26"/>
          <w:szCs w:val="26"/>
        </w:rPr>
        <w:t>.</w:t>
      </w:r>
      <w:r w:rsidR="003314B0" w:rsidRPr="00D77A0F">
        <w:rPr>
          <w:rFonts w:ascii="Times New Roman" w:hAnsi="Times New Roman" w:cs="Times New Roman"/>
          <w:sz w:val="26"/>
          <w:szCs w:val="26"/>
        </w:rPr>
        <w:t> </w:t>
      </w:r>
      <w:r w:rsidR="001A6E07">
        <w:rPr>
          <w:rFonts w:ascii="Times New Roman" w:hAnsi="Times New Roman" w:cs="Times New Roman"/>
          <w:sz w:val="26"/>
          <w:szCs w:val="26"/>
        </w:rPr>
        <w:t>Старший г</w:t>
      </w:r>
      <w:r w:rsidR="00776E94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76E94" w:rsidRPr="00F40F17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77A0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6E94">
        <w:rPr>
          <w:rFonts w:ascii="Times New Roman" w:hAnsi="Times New Roman" w:cs="Times New Roman"/>
          <w:sz w:val="26"/>
          <w:szCs w:val="26"/>
        </w:rPr>
        <w:t>положени</w:t>
      </w:r>
      <w:r w:rsidR="00DF4AD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76E94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>
        <w:rPr>
          <w:rFonts w:ascii="Times New Roman" w:hAnsi="Times New Roman" w:cs="Times New Roman"/>
          <w:sz w:val="26"/>
          <w:szCs w:val="26"/>
        </w:rPr>
        <w:t>Отделе Управления</w:t>
      </w:r>
      <w:r w:rsidRPr="00776E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>
        <w:rPr>
          <w:rFonts w:ascii="Times New Roman" w:hAnsi="Times New Roman" w:cs="Times New Roman"/>
          <w:sz w:val="26"/>
          <w:szCs w:val="26"/>
        </w:rPr>
        <w:t>О</w:t>
      </w:r>
      <w:r w:rsidRPr="00776E94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>
        <w:rPr>
          <w:rFonts w:ascii="Times New Roman" w:hAnsi="Times New Roman" w:cs="Times New Roman"/>
          <w:sz w:val="26"/>
          <w:szCs w:val="26"/>
        </w:rPr>
        <w:br/>
        <w:t>У</w:t>
      </w:r>
      <w:r w:rsidRPr="00776E94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776E94" w:rsidRPr="00776E94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6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A6E0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76E94" w:rsidRPr="00776E94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4AD3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77A0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A6E0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76E94" w:rsidRPr="00776E94">
        <w:rPr>
          <w:rFonts w:ascii="Times New Roman" w:hAnsi="Times New Roman" w:cs="Times New Roman"/>
          <w:sz w:val="26"/>
          <w:szCs w:val="26"/>
        </w:rPr>
        <w:t>государственн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6E94">
        <w:rPr>
          <w:rFonts w:ascii="Times New Roman" w:hAnsi="Times New Roman" w:cs="Times New Roman"/>
          <w:sz w:val="26"/>
          <w:szCs w:val="26"/>
        </w:rPr>
        <w:t>а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D77A0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7A0F">
        <w:rPr>
          <w:rFonts w:ascii="Times New Roman" w:hAnsi="Times New Roman" w:cs="Times New Roman"/>
          <w:sz w:val="26"/>
          <w:szCs w:val="26"/>
        </w:rPr>
        <w:t>.08.</w:t>
      </w:r>
      <w:r w:rsidRPr="00D77A0F">
        <w:rPr>
          <w:rFonts w:ascii="Times New Roman" w:hAnsi="Times New Roman" w:cs="Times New Roman"/>
          <w:sz w:val="26"/>
          <w:szCs w:val="26"/>
        </w:rPr>
        <w:t>2002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33</w:t>
      </w:r>
      <w:proofErr w:type="gramEnd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77A0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77A0F">
        <w:rPr>
          <w:rFonts w:ascii="Times New Roman" w:hAnsi="Times New Roman" w:cs="Times New Roman"/>
          <w:sz w:val="26"/>
          <w:szCs w:val="26"/>
        </w:rPr>
        <w:t>.07.</w:t>
      </w:r>
      <w:r w:rsidRPr="00D77A0F">
        <w:rPr>
          <w:rFonts w:ascii="Times New Roman" w:hAnsi="Times New Roman" w:cs="Times New Roman"/>
          <w:sz w:val="26"/>
          <w:szCs w:val="26"/>
        </w:rPr>
        <w:t>2004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675DD9" w:rsidRPr="00630578" w:rsidRDefault="00675DD9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630578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8</w:t>
      </w:r>
      <w:r w:rsidRPr="00630578">
        <w:rPr>
          <w:rFonts w:ascii="Times New Roman" w:hAnsi="Times New Roman" w:cs="Times New Roman"/>
          <w:sz w:val="26"/>
          <w:szCs w:val="26"/>
        </w:rPr>
        <w:t>. </w:t>
      </w:r>
      <w:r w:rsidR="001A6E07">
        <w:rPr>
          <w:rFonts w:ascii="Times New Roman" w:hAnsi="Times New Roman" w:cs="Times New Roman"/>
          <w:sz w:val="26"/>
          <w:szCs w:val="26"/>
        </w:rPr>
        <w:t>Старший г</w:t>
      </w:r>
      <w:r w:rsidR="00776E9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73C50" w:rsidRPr="00630578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D125F7" w:rsidRDefault="00D125F7" w:rsidP="00D125F7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proofErr w:type="gramStart"/>
      <w:r w:rsidRPr="00D125F7">
        <w:rPr>
          <w:rFonts w:ascii="Times New Roman" w:hAnsi="Times New Roman" w:cs="Times New Roman"/>
          <w:sz w:val="25"/>
          <w:szCs w:val="25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</w:t>
      </w:r>
      <w:r>
        <w:rPr>
          <w:rFonts w:ascii="Times New Roman" w:hAnsi="Times New Roman" w:cs="Times New Roman"/>
          <w:sz w:val="25"/>
          <w:szCs w:val="25"/>
        </w:rPr>
        <w:t>;</w:t>
      </w:r>
      <w:proofErr w:type="gramEnd"/>
    </w:p>
    <w:p w:rsidR="00D125F7" w:rsidRDefault="00D125F7" w:rsidP="00D125F7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</w:t>
      </w:r>
      <w:r w:rsidRPr="00D125F7">
        <w:rPr>
          <w:rFonts w:ascii="Times New Roman" w:hAnsi="Times New Roman" w:cs="Times New Roman"/>
          <w:sz w:val="25"/>
          <w:szCs w:val="25"/>
        </w:rPr>
        <w:t>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="00675DD9">
        <w:rPr>
          <w:rFonts w:ascii="Times New Roman" w:hAnsi="Times New Roman" w:cs="Times New Roman"/>
          <w:sz w:val="25"/>
          <w:szCs w:val="25"/>
        </w:rPr>
        <w:t>.</w:t>
      </w:r>
    </w:p>
    <w:p w:rsidR="00D125F7" w:rsidRDefault="00D125F7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3B7A81" w:rsidRPr="00630578" w:rsidRDefault="003B7A81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F38F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1</w:t>
      </w:r>
      <w:r w:rsidR="007A7062" w:rsidRPr="00DF38F2">
        <w:rPr>
          <w:rFonts w:ascii="Times New Roman" w:hAnsi="Times New Roman" w:cs="Times New Roman"/>
          <w:sz w:val="25"/>
          <w:szCs w:val="25"/>
        </w:rPr>
        <w:t>9</w:t>
      </w:r>
      <w:r w:rsidRPr="00DF38F2">
        <w:rPr>
          <w:rFonts w:ascii="Times New Roman" w:hAnsi="Times New Roman" w:cs="Times New Roman"/>
          <w:sz w:val="25"/>
          <w:szCs w:val="25"/>
        </w:rPr>
        <w:t xml:space="preserve">. Эффективность </w:t>
      </w:r>
      <w:r w:rsidR="00F03193" w:rsidRPr="00DF38F2">
        <w:rPr>
          <w:rFonts w:ascii="Times New Roman" w:hAnsi="Times New Roman" w:cs="Times New Roman"/>
          <w:sz w:val="25"/>
          <w:szCs w:val="25"/>
        </w:rPr>
        <w:t xml:space="preserve">и результативность </w:t>
      </w:r>
      <w:r w:rsidRPr="00DF38F2">
        <w:rPr>
          <w:rFonts w:ascii="Times New Roman" w:hAnsi="Times New Roman" w:cs="Times New Roman"/>
          <w:sz w:val="25"/>
          <w:szCs w:val="25"/>
        </w:rPr>
        <w:t xml:space="preserve">профессиональной служебной деятельности </w:t>
      </w:r>
      <w:r w:rsidR="001A6E07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776E94" w:rsidRPr="00DF38F2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9A60D1" w:rsidRPr="00DF38F2">
        <w:rPr>
          <w:rFonts w:ascii="Times New Roman" w:hAnsi="Times New Roman" w:cs="Times New Roman"/>
          <w:sz w:val="25"/>
          <w:szCs w:val="25"/>
        </w:rPr>
        <w:t xml:space="preserve"> </w:t>
      </w:r>
      <w:r w:rsidRPr="00DF38F2">
        <w:rPr>
          <w:rFonts w:ascii="Times New Roman" w:hAnsi="Times New Roman" w:cs="Times New Roman"/>
          <w:sz w:val="25"/>
          <w:szCs w:val="25"/>
        </w:rPr>
        <w:t>оценивается по следующим показателям</w:t>
      </w:r>
      <w:r w:rsidR="00822936" w:rsidRPr="00DF38F2">
        <w:rPr>
          <w:rStyle w:val="a6"/>
          <w:rFonts w:ascii="Times New Roman" w:hAnsi="Times New Roman" w:cs="Times New Roman"/>
          <w:sz w:val="25"/>
          <w:szCs w:val="25"/>
        </w:rPr>
        <w:footnoteReference w:id="5"/>
      </w:r>
      <w:r w:rsidRPr="00DF38F2">
        <w:rPr>
          <w:rFonts w:ascii="Times New Roman" w:hAnsi="Times New Roman" w:cs="Times New Roman"/>
          <w:sz w:val="25"/>
          <w:szCs w:val="25"/>
        </w:rPr>
        <w:t>: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5F7" w:rsidRPr="00DF38F2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F38F2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sectPr w:rsidR="00D125F7" w:rsidRPr="00DF38F2" w:rsidSect="004A0AD4">
      <w:headerReference w:type="default" r:id="rId11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B90" w:rsidRDefault="00DF7B90" w:rsidP="003B7A81">
      <w:pPr>
        <w:spacing w:after="0" w:line="240" w:lineRule="auto"/>
      </w:pPr>
      <w:r>
        <w:separator/>
      </w:r>
    </w:p>
  </w:endnote>
  <w:endnote w:type="continuationSeparator" w:id="0">
    <w:p w:rsidR="00DF7B90" w:rsidRDefault="00DF7B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B90" w:rsidRDefault="00DF7B90" w:rsidP="003B7A81">
      <w:pPr>
        <w:spacing w:after="0" w:line="240" w:lineRule="auto"/>
      </w:pPr>
      <w:r>
        <w:separator/>
      </w:r>
    </w:p>
  </w:footnote>
  <w:footnote w:type="continuationSeparator" w:id="0">
    <w:p w:rsidR="00DF7B90" w:rsidRDefault="00DF7B90" w:rsidP="003B7A81">
      <w:pPr>
        <w:spacing w:after="0" w:line="240" w:lineRule="auto"/>
      </w:pPr>
      <w:r>
        <w:continuationSeparator/>
      </w:r>
    </w:p>
  </w:footnote>
  <w:footnote w:id="1"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112808" w:rsidRDefault="00112808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 xml:space="preserve">рекомендуется </w:t>
      </w:r>
      <w:proofErr w:type="spellStart"/>
      <w:r w:rsidRPr="000916AA">
        <w:rPr>
          <w:rFonts w:ascii="Times New Roman" w:hAnsi="Times New Roman" w:cs="Times New Roman"/>
        </w:rPr>
        <w:t>использоватьСправочник</w:t>
      </w:r>
      <w:proofErr w:type="spellEnd"/>
      <w:r w:rsidRPr="000916AA">
        <w:rPr>
          <w:rFonts w:ascii="Times New Roman" w:hAnsi="Times New Roman" w:cs="Times New Roman"/>
        </w:rPr>
        <w:t xml:space="preserve"> квалификационных требований.</w:t>
      </w:r>
    </w:p>
  </w:footnote>
  <w:footnote w:id="4">
    <w:p w:rsidR="00112808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5">
    <w:p w:rsidR="00112808" w:rsidRPr="00AF4BFF" w:rsidRDefault="00112808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12808" w:rsidRPr="00B310A4" w:rsidRDefault="001128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55EB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12808" w:rsidRPr="00B310A4" w:rsidRDefault="001128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457F3"/>
    <w:rsid w:val="00047EB8"/>
    <w:rsid w:val="00081ABB"/>
    <w:rsid w:val="000916AA"/>
    <w:rsid w:val="00092644"/>
    <w:rsid w:val="000A674E"/>
    <w:rsid w:val="000B0869"/>
    <w:rsid w:val="000B5048"/>
    <w:rsid w:val="000C04B0"/>
    <w:rsid w:val="000C2E02"/>
    <w:rsid w:val="000C55A2"/>
    <w:rsid w:val="000C6E28"/>
    <w:rsid w:val="000C7D67"/>
    <w:rsid w:val="000D08EA"/>
    <w:rsid w:val="000D31AF"/>
    <w:rsid w:val="000F6DEF"/>
    <w:rsid w:val="00112808"/>
    <w:rsid w:val="00121DFA"/>
    <w:rsid w:val="00141E3E"/>
    <w:rsid w:val="001559CE"/>
    <w:rsid w:val="00165B7A"/>
    <w:rsid w:val="001665C3"/>
    <w:rsid w:val="00175938"/>
    <w:rsid w:val="00183ED9"/>
    <w:rsid w:val="001A0913"/>
    <w:rsid w:val="001A6E07"/>
    <w:rsid w:val="001B5BBA"/>
    <w:rsid w:val="001D2783"/>
    <w:rsid w:val="001E1592"/>
    <w:rsid w:val="001E6FEA"/>
    <w:rsid w:val="00210E40"/>
    <w:rsid w:val="002160F5"/>
    <w:rsid w:val="0022091F"/>
    <w:rsid w:val="0025122B"/>
    <w:rsid w:val="00254973"/>
    <w:rsid w:val="00254D09"/>
    <w:rsid w:val="0026153A"/>
    <w:rsid w:val="00284096"/>
    <w:rsid w:val="00295029"/>
    <w:rsid w:val="002A099E"/>
    <w:rsid w:val="002A3217"/>
    <w:rsid w:val="002A7F13"/>
    <w:rsid w:val="002B3231"/>
    <w:rsid w:val="002B7A62"/>
    <w:rsid w:val="002D1878"/>
    <w:rsid w:val="002D4283"/>
    <w:rsid w:val="002F5B24"/>
    <w:rsid w:val="002F7DD6"/>
    <w:rsid w:val="00307907"/>
    <w:rsid w:val="00313753"/>
    <w:rsid w:val="003314B0"/>
    <w:rsid w:val="00340885"/>
    <w:rsid w:val="00340BCC"/>
    <w:rsid w:val="003425DD"/>
    <w:rsid w:val="00354EA1"/>
    <w:rsid w:val="0035551B"/>
    <w:rsid w:val="00362B43"/>
    <w:rsid w:val="00373414"/>
    <w:rsid w:val="00373C50"/>
    <w:rsid w:val="0039175F"/>
    <w:rsid w:val="003948B6"/>
    <w:rsid w:val="003A43AB"/>
    <w:rsid w:val="003B353C"/>
    <w:rsid w:val="003B7A81"/>
    <w:rsid w:val="003C4B94"/>
    <w:rsid w:val="003E23EC"/>
    <w:rsid w:val="00404AE7"/>
    <w:rsid w:val="004050DC"/>
    <w:rsid w:val="0044318B"/>
    <w:rsid w:val="004519B9"/>
    <w:rsid w:val="004663B0"/>
    <w:rsid w:val="004776BC"/>
    <w:rsid w:val="00486EB2"/>
    <w:rsid w:val="0049073B"/>
    <w:rsid w:val="00493417"/>
    <w:rsid w:val="00497CF7"/>
    <w:rsid w:val="004A0AD4"/>
    <w:rsid w:val="004A3010"/>
    <w:rsid w:val="004A702D"/>
    <w:rsid w:val="004B7353"/>
    <w:rsid w:val="004C7D86"/>
    <w:rsid w:val="004E12F3"/>
    <w:rsid w:val="004F0584"/>
    <w:rsid w:val="004F4F89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B0F3F"/>
    <w:rsid w:val="005C0179"/>
    <w:rsid w:val="005C3D1A"/>
    <w:rsid w:val="005D1E6A"/>
    <w:rsid w:val="005D7ABC"/>
    <w:rsid w:val="005F2E70"/>
    <w:rsid w:val="005F614D"/>
    <w:rsid w:val="00615483"/>
    <w:rsid w:val="00630578"/>
    <w:rsid w:val="00630988"/>
    <w:rsid w:val="006356D7"/>
    <w:rsid w:val="00640599"/>
    <w:rsid w:val="00655AE0"/>
    <w:rsid w:val="006618E5"/>
    <w:rsid w:val="00675DD9"/>
    <w:rsid w:val="006801F9"/>
    <w:rsid w:val="00681090"/>
    <w:rsid w:val="00683559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0752B"/>
    <w:rsid w:val="00712D9A"/>
    <w:rsid w:val="0071560A"/>
    <w:rsid w:val="00721040"/>
    <w:rsid w:val="00726F41"/>
    <w:rsid w:val="007431E8"/>
    <w:rsid w:val="007504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C19BB"/>
    <w:rsid w:val="007C3E62"/>
    <w:rsid w:val="007D402F"/>
    <w:rsid w:val="007E1DE4"/>
    <w:rsid w:val="007E3557"/>
    <w:rsid w:val="007F339E"/>
    <w:rsid w:val="007F3D35"/>
    <w:rsid w:val="0080067A"/>
    <w:rsid w:val="00802DE2"/>
    <w:rsid w:val="00804AB6"/>
    <w:rsid w:val="00806B0C"/>
    <w:rsid w:val="00812BFB"/>
    <w:rsid w:val="0081666B"/>
    <w:rsid w:val="00822936"/>
    <w:rsid w:val="00845EF2"/>
    <w:rsid w:val="00855FCE"/>
    <w:rsid w:val="00867CB5"/>
    <w:rsid w:val="00877280"/>
    <w:rsid w:val="00882463"/>
    <w:rsid w:val="008901AC"/>
    <w:rsid w:val="00892EAB"/>
    <w:rsid w:val="008957CB"/>
    <w:rsid w:val="00896179"/>
    <w:rsid w:val="008B36A1"/>
    <w:rsid w:val="008C7E2E"/>
    <w:rsid w:val="008D360D"/>
    <w:rsid w:val="008E4B65"/>
    <w:rsid w:val="008F18BF"/>
    <w:rsid w:val="008F7217"/>
    <w:rsid w:val="00921890"/>
    <w:rsid w:val="00926516"/>
    <w:rsid w:val="00933CCA"/>
    <w:rsid w:val="00942953"/>
    <w:rsid w:val="00950A95"/>
    <w:rsid w:val="00952F9F"/>
    <w:rsid w:val="00956741"/>
    <w:rsid w:val="0095681B"/>
    <w:rsid w:val="0098413A"/>
    <w:rsid w:val="00991494"/>
    <w:rsid w:val="009A60D1"/>
    <w:rsid w:val="009A732F"/>
    <w:rsid w:val="009A7768"/>
    <w:rsid w:val="009B6831"/>
    <w:rsid w:val="009D234B"/>
    <w:rsid w:val="009D5A89"/>
    <w:rsid w:val="009F0BC2"/>
    <w:rsid w:val="009F3087"/>
    <w:rsid w:val="009F59F9"/>
    <w:rsid w:val="00A044DB"/>
    <w:rsid w:val="00A068D7"/>
    <w:rsid w:val="00A07EA8"/>
    <w:rsid w:val="00A10C0F"/>
    <w:rsid w:val="00A2339B"/>
    <w:rsid w:val="00A33D00"/>
    <w:rsid w:val="00A51A99"/>
    <w:rsid w:val="00A51D4F"/>
    <w:rsid w:val="00A524EE"/>
    <w:rsid w:val="00A537B6"/>
    <w:rsid w:val="00A544FF"/>
    <w:rsid w:val="00A7628C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3DA9"/>
    <w:rsid w:val="00B14886"/>
    <w:rsid w:val="00B14EB0"/>
    <w:rsid w:val="00B17003"/>
    <w:rsid w:val="00B246A0"/>
    <w:rsid w:val="00B310A4"/>
    <w:rsid w:val="00B37576"/>
    <w:rsid w:val="00B4682E"/>
    <w:rsid w:val="00B7300E"/>
    <w:rsid w:val="00B73A28"/>
    <w:rsid w:val="00B8144A"/>
    <w:rsid w:val="00B85515"/>
    <w:rsid w:val="00BA29D1"/>
    <w:rsid w:val="00BA51E1"/>
    <w:rsid w:val="00BB3568"/>
    <w:rsid w:val="00BB3D0B"/>
    <w:rsid w:val="00BD19DF"/>
    <w:rsid w:val="00BE46F2"/>
    <w:rsid w:val="00BE52D9"/>
    <w:rsid w:val="00BF7391"/>
    <w:rsid w:val="00C158E5"/>
    <w:rsid w:val="00C20C8F"/>
    <w:rsid w:val="00C22B97"/>
    <w:rsid w:val="00C23B14"/>
    <w:rsid w:val="00C33897"/>
    <w:rsid w:val="00C61C79"/>
    <w:rsid w:val="00C73A81"/>
    <w:rsid w:val="00CA730A"/>
    <w:rsid w:val="00CA7EC2"/>
    <w:rsid w:val="00CC56D9"/>
    <w:rsid w:val="00CD004D"/>
    <w:rsid w:val="00CD40E2"/>
    <w:rsid w:val="00CE5967"/>
    <w:rsid w:val="00D00C06"/>
    <w:rsid w:val="00D125F7"/>
    <w:rsid w:val="00D133B6"/>
    <w:rsid w:val="00D1572F"/>
    <w:rsid w:val="00D270CA"/>
    <w:rsid w:val="00D322FA"/>
    <w:rsid w:val="00D55EBC"/>
    <w:rsid w:val="00D6462A"/>
    <w:rsid w:val="00D75100"/>
    <w:rsid w:val="00D7769A"/>
    <w:rsid w:val="00D77A0F"/>
    <w:rsid w:val="00DA44AC"/>
    <w:rsid w:val="00DD1315"/>
    <w:rsid w:val="00DE3DBA"/>
    <w:rsid w:val="00DE6E00"/>
    <w:rsid w:val="00DF38F2"/>
    <w:rsid w:val="00DF4AD3"/>
    <w:rsid w:val="00DF7B90"/>
    <w:rsid w:val="00E34154"/>
    <w:rsid w:val="00E37321"/>
    <w:rsid w:val="00E44758"/>
    <w:rsid w:val="00E5383C"/>
    <w:rsid w:val="00E6275C"/>
    <w:rsid w:val="00E67578"/>
    <w:rsid w:val="00E7114D"/>
    <w:rsid w:val="00E711C3"/>
    <w:rsid w:val="00E83052"/>
    <w:rsid w:val="00E95328"/>
    <w:rsid w:val="00E96882"/>
    <w:rsid w:val="00EA60E2"/>
    <w:rsid w:val="00EC1200"/>
    <w:rsid w:val="00EC3748"/>
    <w:rsid w:val="00ED286B"/>
    <w:rsid w:val="00ED70C2"/>
    <w:rsid w:val="00EE10F8"/>
    <w:rsid w:val="00F01BBE"/>
    <w:rsid w:val="00F02E77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40F72"/>
    <w:rsid w:val="00F509EA"/>
    <w:rsid w:val="00F72CE0"/>
    <w:rsid w:val="00F732B3"/>
    <w:rsid w:val="00F9087E"/>
    <w:rsid w:val="00F924A4"/>
    <w:rsid w:val="00F975FE"/>
    <w:rsid w:val="00FB1E9E"/>
    <w:rsid w:val="00FB6244"/>
    <w:rsid w:val="00FC203D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7">
    <w:name w:val="page number"/>
    <w:rsid w:val="004F0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7">
    <w:name w:val="page number"/>
    <w:rsid w:val="004F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14591D198EB975923FEFF2F9CBD8F863DB898187380E93195A40E09EKBr7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14591D198EB975923FEFF2F9CBD8F863D88A8A86380E93195A40E09EKBr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63B10-0E71-4D6A-B912-63919D56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6</cp:revision>
  <cp:lastPrinted>2017-10-17T14:29:00Z</cp:lastPrinted>
  <dcterms:created xsi:type="dcterms:W3CDTF">2017-10-17T14:27:00Z</dcterms:created>
  <dcterms:modified xsi:type="dcterms:W3CDTF">2017-10-17T14:30:00Z</dcterms:modified>
</cp:coreProperties>
</file>